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00" w:rsidRDefault="003D4800" w:rsidP="003D4800">
      <w:pPr>
        <w:jc w:val="center"/>
        <w:rPr>
          <w:rFonts w:ascii="Times New Roman" w:hAnsi="Times New Roman" w:cs="Times New Roman"/>
          <w:b/>
          <w:i/>
          <w:sz w:val="100"/>
          <w:szCs w:val="100"/>
          <w:u w:val="single"/>
        </w:rPr>
      </w:pPr>
      <w:r w:rsidRPr="0034476F">
        <w:rPr>
          <w:rFonts w:ascii="Times New Roman" w:hAnsi="Times New Roman" w:cs="Times New Roman"/>
          <w:b/>
          <w:i/>
          <w:sz w:val="100"/>
          <w:szCs w:val="100"/>
          <w:u w:val="single"/>
        </w:rPr>
        <w:t>Zámořské objevy</w:t>
      </w:r>
    </w:p>
    <w:p w:rsidR="003D4800" w:rsidRDefault="003D4800" w:rsidP="003D4800">
      <w:pPr>
        <w:rPr>
          <w:rFonts w:ascii="Times New Roman" w:hAnsi="Times New Roman" w:cs="Times New Roman"/>
          <w:sz w:val="24"/>
          <w:szCs w:val="24"/>
        </w:rPr>
      </w:pPr>
      <w:r w:rsidRPr="0034476F">
        <w:rPr>
          <w:rFonts w:ascii="Times New Roman" w:hAnsi="Times New Roman" w:cs="Times New Roman"/>
          <w:b/>
          <w:sz w:val="24"/>
          <w:szCs w:val="24"/>
          <w:u w:val="single"/>
        </w:rPr>
        <w:t>KLASICKÉ:</w:t>
      </w:r>
      <w:r>
        <w:rPr>
          <w:rFonts w:ascii="Times New Roman" w:hAnsi="Times New Roman" w:cs="Times New Roman"/>
          <w:sz w:val="24"/>
          <w:szCs w:val="24"/>
        </w:rPr>
        <w:t xml:space="preserve"> 15. a 16. století</w:t>
      </w:r>
    </w:p>
    <w:p w:rsidR="003D4800" w:rsidRDefault="003D4800" w:rsidP="003D4800">
      <w:pPr>
        <w:rPr>
          <w:rFonts w:ascii="Times New Roman" w:hAnsi="Times New Roman" w:cs="Times New Roman"/>
          <w:sz w:val="24"/>
          <w:szCs w:val="24"/>
        </w:rPr>
      </w:pPr>
      <w:r w:rsidRPr="0034476F">
        <w:rPr>
          <w:rFonts w:ascii="Times New Roman" w:hAnsi="Times New Roman" w:cs="Times New Roman"/>
          <w:b/>
          <w:sz w:val="24"/>
          <w:szCs w:val="24"/>
          <w:u w:val="single"/>
        </w:rPr>
        <w:t>NOVODOBÉ:</w:t>
      </w:r>
      <w:r>
        <w:rPr>
          <w:rFonts w:ascii="Times New Roman" w:hAnsi="Times New Roman" w:cs="Times New Roman"/>
          <w:sz w:val="24"/>
          <w:szCs w:val="24"/>
        </w:rPr>
        <w:t xml:space="preserve"> 16. – 20. století</w:t>
      </w:r>
    </w:p>
    <w:p w:rsidR="003D4800" w:rsidRDefault="003D4800" w:rsidP="003D4800">
      <w:pPr>
        <w:rPr>
          <w:rFonts w:ascii="Times New Roman" w:hAnsi="Times New Roman" w:cs="Times New Roman"/>
          <w:sz w:val="24"/>
          <w:szCs w:val="24"/>
        </w:rPr>
      </w:pPr>
    </w:p>
    <w:p w:rsidR="00C826F2" w:rsidRDefault="003D4800">
      <w:pPr>
        <w:rPr>
          <w:rFonts w:ascii="Times New Roman" w:hAnsi="Times New Roman" w:cs="Times New Roman"/>
          <w:b/>
          <w:i/>
          <w:sz w:val="60"/>
          <w:szCs w:val="60"/>
          <w:u w:val="single"/>
        </w:rPr>
      </w:pPr>
      <w:r w:rsidRPr="003D4800">
        <w:rPr>
          <w:rFonts w:ascii="Times New Roman" w:hAnsi="Times New Roman" w:cs="Times New Roman"/>
          <w:b/>
          <w:i/>
          <w:sz w:val="60"/>
          <w:szCs w:val="60"/>
          <w:u w:val="single"/>
        </w:rPr>
        <w:t>Novodobé zámořské objevy</w:t>
      </w:r>
    </w:p>
    <w:p w:rsidR="003D4800" w:rsidRDefault="003D4800" w:rsidP="003D48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18C">
        <w:rPr>
          <w:rFonts w:ascii="Times New Roman" w:hAnsi="Times New Roman" w:cs="Times New Roman"/>
          <w:b/>
          <w:sz w:val="24"/>
          <w:szCs w:val="24"/>
        </w:rPr>
        <w:t>karaka</w:t>
      </w:r>
      <w:r>
        <w:rPr>
          <w:rFonts w:ascii="Times New Roman" w:hAnsi="Times New Roman" w:cs="Times New Roman"/>
          <w:sz w:val="24"/>
          <w:szCs w:val="24"/>
        </w:rPr>
        <w:t xml:space="preserve"> je zdokonalována na </w:t>
      </w:r>
      <w:r w:rsidRPr="0067718C">
        <w:rPr>
          <w:rFonts w:ascii="Times New Roman" w:hAnsi="Times New Roman" w:cs="Times New Roman"/>
          <w:b/>
          <w:sz w:val="24"/>
          <w:szCs w:val="24"/>
        </w:rPr>
        <w:t>galeonu</w:t>
      </w:r>
      <w:r>
        <w:rPr>
          <w:rFonts w:ascii="Times New Roman" w:hAnsi="Times New Roman" w:cs="Times New Roman"/>
          <w:sz w:val="24"/>
          <w:szCs w:val="24"/>
        </w:rPr>
        <w:t>, zlepšení navigace</w:t>
      </w:r>
    </w:p>
    <w:p w:rsidR="003D4800" w:rsidRDefault="003D4800" w:rsidP="003D48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není již závodem mezi Španělskem a Portugalskem, ale mezi </w:t>
      </w:r>
      <w:r w:rsidRPr="0067718C">
        <w:rPr>
          <w:rFonts w:ascii="Times New Roman" w:hAnsi="Times New Roman" w:cs="Times New Roman"/>
          <w:b/>
          <w:sz w:val="24"/>
          <w:szCs w:val="24"/>
        </w:rPr>
        <w:t>Anglií a Holandskem</w:t>
      </w:r>
    </w:p>
    <w:p w:rsidR="003D4800" w:rsidRDefault="003D4800" w:rsidP="003D4800">
      <w:pPr>
        <w:rPr>
          <w:rFonts w:ascii="Times New Roman" w:hAnsi="Times New Roman" w:cs="Times New Roman"/>
          <w:b/>
          <w:i/>
          <w:sz w:val="30"/>
          <w:szCs w:val="30"/>
          <w:u w:val="single"/>
        </w:rPr>
      </w:pPr>
    </w:p>
    <w:p w:rsidR="003D4800" w:rsidRPr="003D4800" w:rsidRDefault="003D4800" w:rsidP="003D4800">
      <w:pPr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3D4800">
        <w:rPr>
          <w:rFonts w:ascii="Times New Roman" w:hAnsi="Times New Roman" w:cs="Times New Roman"/>
          <w:b/>
          <w:i/>
          <w:sz w:val="30"/>
          <w:szCs w:val="30"/>
          <w:u w:val="single"/>
        </w:rPr>
        <w:t>ANGLIE</w:t>
      </w:r>
    </w:p>
    <w:p w:rsidR="003D4800" w:rsidRDefault="003D4800" w:rsidP="003D48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4800">
        <w:rPr>
          <w:rFonts w:ascii="Times New Roman" w:hAnsi="Times New Roman" w:cs="Times New Roman"/>
          <w:b/>
          <w:sz w:val="24"/>
          <w:szCs w:val="24"/>
        </w:rPr>
        <w:t>Francis</w:t>
      </w:r>
      <w:proofErr w:type="spellEnd"/>
      <w:r w:rsidRPr="003D4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4800">
        <w:rPr>
          <w:rFonts w:ascii="Times New Roman" w:hAnsi="Times New Roman" w:cs="Times New Roman"/>
          <w:b/>
          <w:sz w:val="24"/>
          <w:szCs w:val="24"/>
        </w:rPr>
        <w:t>Drake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pirát ve službách královny Alžběty I., 1577 – 1580, </w:t>
      </w:r>
      <w:r w:rsidRPr="003D4800">
        <w:rPr>
          <w:rFonts w:ascii="Times New Roman" w:hAnsi="Times New Roman" w:cs="Times New Roman"/>
          <w:b/>
          <w:sz w:val="24"/>
          <w:szCs w:val="24"/>
        </w:rPr>
        <w:t>2. cesta kolem světa</w:t>
      </w:r>
    </w:p>
    <w:p w:rsidR="003D4800" w:rsidRPr="003D4800" w:rsidRDefault="003D4800" w:rsidP="003D48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4800">
        <w:rPr>
          <w:rFonts w:ascii="Times New Roman" w:hAnsi="Times New Roman" w:cs="Times New Roman"/>
          <w:b/>
          <w:sz w:val="24"/>
          <w:szCs w:val="24"/>
        </w:rPr>
        <w:t>James</w:t>
      </w:r>
      <w:proofErr w:type="spellEnd"/>
      <w:r w:rsidRPr="003D48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4800">
        <w:rPr>
          <w:rFonts w:ascii="Times New Roman" w:hAnsi="Times New Roman" w:cs="Times New Roman"/>
          <w:b/>
          <w:sz w:val="24"/>
          <w:szCs w:val="24"/>
        </w:rPr>
        <w:t>Cook</w:t>
      </w:r>
      <w:proofErr w:type="spellEnd"/>
      <w:r w:rsidRPr="003D4800">
        <w:rPr>
          <w:rFonts w:ascii="Times New Roman" w:hAnsi="Times New Roman" w:cs="Times New Roman"/>
          <w:b/>
          <w:sz w:val="24"/>
          <w:szCs w:val="24"/>
        </w:rPr>
        <w:t xml:space="preserve"> – objevení nového kontinentu – Austrálie</w:t>
      </w:r>
      <w:r>
        <w:rPr>
          <w:rFonts w:ascii="Times New Roman" w:hAnsi="Times New Roman" w:cs="Times New Roman"/>
          <w:sz w:val="24"/>
          <w:szCs w:val="24"/>
        </w:rPr>
        <w:t>, vznik trestaneckých kolonií (Sydney)</w:t>
      </w:r>
    </w:p>
    <w:p w:rsidR="003D4800" w:rsidRPr="003D4800" w:rsidRDefault="003D4800" w:rsidP="003D4800">
      <w:pPr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3D4800">
        <w:rPr>
          <w:rFonts w:ascii="Times New Roman" w:hAnsi="Times New Roman" w:cs="Times New Roman"/>
          <w:b/>
          <w:i/>
          <w:sz w:val="30"/>
          <w:szCs w:val="30"/>
          <w:u w:val="single"/>
        </w:rPr>
        <w:t>HOLANDSKO</w:t>
      </w:r>
    </w:p>
    <w:p w:rsidR="003D4800" w:rsidRPr="003D4800" w:rsidRDefault="003D4800" w:rsidP="003D48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4800">
        <w:rPr>
          <w:rFonts w:ascii="Times New Roman" w:hAnsi="Times New Roman" w:cs="Times New Roman"/>
          <w:b/>
          <w:sz w:val="24"/>
          <w:szCs w:val="24"/>
        </w:rPr>
        <w:t xml:space="preserve">Vilém </w:t>
      </w:r>
      <w:proofErr w:type="spellStart"/>
      <w:r w:rsidRPr="003D4800">
        <w:rPr>
          <w:rFonts w:ascii="Times New Roman" w:hAnsi="Times New Roman" w:cs="Times New Roman"/>
          <w:b/>
          <w:sz w:val="24"/>
          <w:szCs w:val="24"/>
        </w:rPr>
        <w:t>Barents</w:t>
      </w:r>
      <w:proofErr w:type="spellEnd"/>
      <w:r w:rsidRPr="003D4800">
        <w:rPr>
          <w:rFonts w:ascii="Times New Roman" w:hAnsi="Times New Roman" w:cs="Times New Roman"/>
          <w:b/>
          <w:sz w:val="24"/>
          <w:szCs w:val="24"/>
        </w:rPr>
        <w:t xml:space="preserve"> – 1591 : severní moře</w:t>
      </w:r>
    </w:p>
    <w:p w:rsidR="003D4800" w:rsidRPr="003D4800" w:rsidRDefault="003D4800" w:rsidP="003D48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4800">
        <w:rPr>
          <w:rFonts w:ascii="Times New Roman" w:hAnsi="Times New Roman" w:cs="Times New Roman"/>
          <w:b/>
          <w:sz w:val="24"/>
          <w:szCs w:val="24"/>
        </w:rPr>
        <w:t xml:space="preserve">Abel </w:t>
      </w:r>
      <w:proofErr w:type="spellStart"/>
      <w:r w:rsidRPr="003D4800">
        <w:rPr>
          <w:rFonts w:ascii="Times New Roman" w:hAnsi="Times New Roman" w:cs="Times New Roman"/>
          <w:b/>
          <w:sz w:val="24"/>
          <w:szCs w:val="24"/>
        </w:rPr>
        <w:t>Tasman</w:t>
      </w:r>
      <w:proofErr w:type="spellEnd"/>
      <w:r w:rsidRPr="003D4800">
        <w:rPr>
          <w:rFonts w:ascii="Times New Roman" w:hAnsi="Times New Roman" w:cs="Times New Roman"/>
          <w:b/>
          <w:sz w:val="24"/>
          <w:szCs w:val="24"/>
        </w:rPr>
        <w:t xml:space="preserve"> – Indický oceán, Tasmánie, Nový Zéland (1642)</w:t>
      </w:r>
    </w:p>
    <w:p w:rsidR="003D4800" w:rsidRDefault="003D4800" w:rsidP="003D4800">
      <w:pPr>
        <w:rPr>
          <w:rFonts w:ascii="Times New Roman" w:hAnsi="Times New Roman" w:cs="Times New Roman"/>
          <w:b/>
          <w:sz w:val="24"/>
          <w:szCs w:val="24"/>
        </w:rPr>
      </w:pPr>
    </w:p>
    <w:p w:rsidR="003D4800" w:rsidRDefault="003D4800" w:rsidP="003D4800">
      <w:pPr>
        <w:rPr>
          <w:rFonts w:ascii="Times New Roman" w:hAnsi="Times New Roman" w:cs="Times New Roman"/>
          <w:b/>
          <w:i/>
          <w:sz w:val="50"/>
          <w:szCs w:val="50"/>
          <w:u w:val="single"/>
        </w:rPr>
      </w:pPr>
      <w:r w:rsidRPr="003D4800">
        <w:rPr>
          <w:rFonts w:ascii="Times New Roman" w:hAnsi="Times New Roman" w:cs="Times New Roman"/>
          <w:b/>
          <w:i/>
          <w:sz w:val="50"/>
          <w:szCs w:val="50"/>
          <w:u w:val="single"/>
        </w:rPr>
        <w:t>Objevy 20. století</w:t>
      </w:r>
    </w:p>
    <w:p w:rsidR="003D4800" w:rsidRDefault="003D4800" w:rsidP="003D480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poslení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neobjevená území – zemské póly</w:t>
      </w:r>
    </w:p>
    <w:p w:rsidR="003D4800" w:rsidRDefault="003D4800" w:rsidP="003D480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4800">
        <w:rPr>
          <w:rFonts w:ascii="Times New Roman" w:hAnsi="Times New Roman" w:cs="Times New Roman"/>
          <w:b/>
          <w:sz w:val="24"/>
          <w:szCs w:val="24"/>
        </w:rPr>
        <w:t>severní pól (Arktida</w:t>
      </w:r>
      <w:r>
        <w:rPr>
          <w:rFonts w:ascii="Times New Roman" w:hAnsi="Times New Roman" w:cs="Times New Roman"/>
          <w:sz w:val="24"/>
          <w:szCs w:val="24"/>
        </w:rPr>
        <w:t xml:space="preserve">): 1909 – </w:t>
      </w:r>
      <w:proofErr w:type="spellStart"/>
      <w:r w:rsidRPr="003D4800">
        <w:rPr>
          <w:rFonts w:ascii="Times New Roman" w:hAnsi="Times New Roman" w:cs="Times New Roman"/>
          <w:b/>
          <w:sz w:val="24"/>
          <w:szCs w:val="24"/>
        </w:rPr>
        <w:t>Peary</w:t>
      </w:r>
      <w:proofErr w:type="spellEnd"/>
    </w:p>
    <w:p w:rsidR="003D4800" w:rsidRPr="003D4800" w:rsidRDefault="003D4800" w:rsidP="003D480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4800">
        <w:rPr>
          <w:rFonts w:ascii="Times New Roman" w:hAnsi="Times New Roman" w:cs="Times New Roman"/>
          <w:b/>
          <w:sz w:val="24"/>
          <w:szCs w:val="24"/>
        </w:rPr>
        <w:t>jižní pól (Antarktida</w:t>
      </w:r>
      <w:r>
        <w:rPr>
          <w:rFonts w:ascii="Times New Roman" w:hAnsi="Times New Roman" w:cs="Times New Roman"/>
          <w:sz w:val="24"/>
          <w:szCs w:val="24"/>
        </w:rPr>
        <w:t xml:space="preserve">): 1911 – závod </w:t>
      </w:r>
      <w:proofErr w:type="spellStart"/>
      <w:r>
        <w:rPr>
          <w:rFonts w:ascii="Times New Roman" w:hAnsi="Times New Roman" w:cs="Times New Roman"/>
          <w:sz w:val="24"/>
          <w:szCs w:val="24"/>
        </w:rPr>
        <w:t>Scott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3D4800">
        <w:rPr>
          <w:rFonts w:ascii="Times New Roman" w:hAnsi="Times New Roman" w:cs="Times New Roman"/>
          <w:b/>
          <w:sz w:val="24"/>
          <w:szCs w:val="24"/>
        </w:rPr>
        <w:t>Amundsen</w:t>
      </w:r>
      <w:proofErr w:type="spellEnd"/>
      <w:r w:rsidRPr="003D48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D4800" w:rsidRPr="003D4800" w:rsidSect="00C8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154"/>
    <w:multiLevelType w:val="hybridMultilevel"/>
    <w:tmpl w:val="6F50E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E0B36"/>
    <w:multiLevelType w:val="hybridMultilevel"/>
    <w:tmpl w:val="A91E8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800"/>
    <w:rsid w:val="003D4800"/>
    <w:rsid w:val="0067718C"/>
    <w:rsid w:val="00BB7465"/>
    <w:rsid w:val="00C8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8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4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574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2018-08-16T12:02:00Z</dcterms:created>
  <dcterms:modified xsi:type="dcterms:W3CDTF">2018-08-16T14:03:00Z</dcterms:modified>
</cp:coreProperties>
</file>