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44" w:rsidRPr="009550B7" w:rsidRDefault="00721CEB" w:rsidP="00721CEB">
      <w:pPr>
        <w:jc w:val="center"/>
        <w:rPr>
          <w:b/>
          <w:sz w:val="120"/>
          <w:szCs w:val="120"/>
          <w:u w:val="single"/>
        </w:rPr>
      </w:pPr>
      <w:r w:rsidRPr="009550B7">
        <w:rPr>
          <w:b/>
          <w:sz w:val="120"/>
          <w:szCs w:val="120"/>
          <w:u w:val="single"/>
        </w:rPr>
        <w:t>Větné členy</w:t>
      </w:r>
    </w:p>
    <w:p w:rsidR="00721CEB" w:rsidRPr="009550B7" w:rsidRDefault="00721CEB" w:rsidP="00721CE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b/>
          <w:color w:val="212529"/>
          <w:sz w:val="40"/>
          <w:szCs w:val="40"/>
          <w:u w:val="single"/>
          <w:lang w:eastAsia="cs-CZ"/>
        </w:rPr>
      </w:pPr>
      <w:r w:rsidRPr="009550B7">
        <w:rPr>
          <w:rFonts w:eastAsia="Times New Roman" w:cs="Arial"/>
          <w:b/>
          <w:color w:val="212529"/>
          <w:sz w:val="40"/>
          <w:szCs w:val="40"/>
          <w:u w:val="single"/>
          <w:lang w:eastAsia="cs-CZ"/>
        </w:rPr>
        <w:t>ZÁKLADNÍ VĚTNÉ ČLENY</w:t>
      </w:r>
    </w:p>
    <w:p w:rsidR="00721CEB" w:rsidRPr="009550B7" w:rsidRDefault="00721CEB" w:rsidP="0072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cs="Arial"/>
        </w:rPr>
        <w:t xml:space="preserve">Základ věty tvoří základní větné členy, jejich spojení nazýváme základní skladebná dvojice. </w:t>
      </w:r>
    </w:p>
    <w:p w:rsidR="00721CEB" w:rsidRPr="009550B7" w:rsidRDefault="00721CEB" w:rsidP="00721CE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20"/>
          <w:szCs w:val="19"/>
          <w:u w:val="single"/>
          <w:lang w:eastAsia="cs-CZ"/>
        </w:rPr>
      </w:pPr>
      <w:r w:rsidRPr="009550B7">
        <w:rPr>
          <w:rFonts w:cs="Arial"/>
          <w:sz w:val="24"/>
          <w:u w:val="single"/>
        </w:rPr>
        <w:t>Patří sem:</w:t>
      </w:r>
    </w:p>
    <w:p w:rsidR="00721CEB" w:rsidRPr="009550B7" w:rsidRDefault="00721CEB" w:rsidP="00721CE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b/>
          <w:color w:val="212529"/>
          <w:sz w:val="19"/>
          <w:szCs w:val="19"/>
          <w:u w:val="single"/>
          <w:lang w:eastAsia="cs-CZ"/>
        </w:rPr>
        <w:t xml:space="preserve">Podmět 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– základní větný člen, bez závislosti, </w:t>
      </w:r>
      <w:r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 xml:space="preserve">vždy v 1. pádě, 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>značka:</w:t>
      </w:r>
      <w:r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 xml:space="preserve"> </w:t>
      </w:r>
      <w:proofErr w:type="gramStart"/>
      <w:r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>Po</w:t>
      </w:r>
      <w:proofErr w:type="gramEnd"/>
    </w:p>
    <w:p w:rsidR="00721CEB" w:rsidRPr="009550B7" w:rsidRDefault="00721CEB" w:rsidP="00721CE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b/>
          <w:color w:val="212529"/>
          <w:sz w:val="19"/>
          <w:szCs w:val="19"/>
          <w:u w:val="single"/>
          <w:lang w:eastAsia="cs-CZ"/>
        </w:rPr>
        <w:t>Přísudek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– základní větný člen, bez závislosti, odpověď na </w:t>
      </w:r>
      <w:proofErr w:type="gramStart"/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otázku: </w:t>
      </w:r>
      <w:r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>,,co</w:t>
      </w:r>
      <w:proofErr w:type="gramEnd"/>
      <w:r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 xml:space="preserve"> dělá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“, značka: </w:t>
      </w:r>
      <w:proofErr w:type="spellStart"/>
      <w:r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>Př</w:t>
      </w:r>
      <w:proofErr w:type="spellEnd"/>
    </w:p>
    <w:p w:rsidR="00721CEB" w:rsidRPr="009550B7" w:rsidRDefault="00721CEB" w:rsidP="00721CEB">
      <w:pPr>
        <w:shd w:val="clear" w:color="auto" w:fill="FFFFFF"/>
        <w:spacing w:before="100" w:beforeAutospacing="1" w:after="100" w:afterAutospacing="1" w:line="240" w:lineRule="auto"/>
        <w:rPr>
          <w:rFonts w:cs="Arial"/>
        </w:rPr>
      </w:pPr>
    </w:p>
    <w:p w:rsidR="00721CEB" w:rsidRPr="009550B7" w:rsidRDefault="00721CEB" w:rsidP="00721CE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12529"/>
          <w:sz w:val="19"/>
          <w:szCs w:val="19"/>
          <w:lang w:eastAsia="cs-CZ"/>
        </w:rPr>
      </w:pPr>
    </w:p>
    <w:p w:rsidR="00721CEB" w:rsidRPr="009550B7" w:rsidRDefault="00721CEB" w:rsidP="00721CEB">
      <w:pPr>
        <w:shd w:val="clear" w:color="auto" w:fill="FFFFFF"/>
        <w:spacing w:before="100" w:beforeAutospacing="1" w:after="100" w:afterAutospacing="1" w:line="240" w:lineRule="auto"/>
        <w:ind w:left="720"/>
        <w:rPr>
          <w:rFonts w:cs="Arial"/>
          <w:b/>
          <w:sz w:val="36"/>
          <w:szCs w:val="36"/>
          <w:u w:val="single"/>
        </w:rPr>
      </w:pPr>
      <w:r w:rsidRPr="009550B7">
        <w:rPr>
          <w:rFonts w:cs="Arial"/>
          <w:b/>
          <w:sz w:val="36"/>
          <w:szCs w:val="36"/>
          <w:u w:val="single"/>
        </w:rPr>
        <w:t>ROZVÍJEJÍCÍ VĚTNÉ ČLENY</w:t>
      </w:r>
    </w:p>
    <w:p w:rsidR="00721CEB" w:rsidRPr="009550B7" w:rsidRDefault="00721CEB" w:rsidP="00721CEB">
      <w:pPr>
        <w:shd w:val="clear" w:color="auto" w:fill="FFFFFF"/>
        <w:spacing w:before="100" w:beforeAutospacing="1" w:after="100" w:afterAutospacing="1" w:line="240" w:lineRule="auto"/>
        <w:ind w:left="720"/>
        <w:rPr>
          <w:rFonts w:cs="Arial"/>
        </w:rPr>
      </w:pPr>
      <w:r w:rsidRPr="009550B7">
        <w:rPr>
          <w:rFonts w:cs="Arial"/>
        </w:rPr>
        <w:t>Další větné členy, které věta obsahuje, označujeme jako rozvíjející větné členy. Ty členy, které k sobě mluvnicky i významově patří, spolu tvoří ostatní skladební (syntaktické) dvojice.</w:t>
      </w:r>
    </w:p>
    <w:p w:rsidR="00721CEB" w:rsidRPr="009550B7" w:rsidRDefault="00721CEB" w:rsidP="00721CE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20"/>
          <w:szCs w:val="19"/>
          <w:u w:val="single"/>
          <w:lang w:eastAsia="cs-CZ"/>
        </w:rPr>
      </w:pPr>
      <w:r w:rsidRPr="009550B7">
        <w:rPr>
          <w:rFonts w:cs="Arial"/>
          <w:sz w:val="24"/>
          <w:u w:val="single"/>
        </w:rPr>
        <w:t>Patří sem:</w:t>
      </w:r>
    </w:p>
    <w:p w:rsidR="00C4560B" w:rsidRPr="009550B7" w:rsidRDefault="00721CEB" w:rsidP="0072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b/>
          <w:color w:val="212529"/>
          <w:sz w:val="26"/>
          <w:szCs w:val="26"/>
          <w:u w:val="single"/>
          <w:lang w:eastAsia="cs-CZ"/>
        </w:rPr>
        <w:t>Přívlastek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– rozvíjející větný člen, </w:t>
      </w:r>
    </w:p>
    <w:p w:rsidR="00C4560B" w:rsidRPr="009550B7" w:rsidRDefault="00C4560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                       - 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závisí a rozvíjí </w:t>
      </w:r>
      <w:r w:rsidR="00721CEB"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>podstatné jméno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>,</w:t>
      </w:r>
    </w:p>
    <w:p w:rsidR="00C4560B" w:rsidRPr="009550B7" w:rsidRDefault="00C4560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color w:val="212529"/>
          <w:sz w:val="26"/>
          <w:szCs w:val="26"/>
          <w:lang w:eastAsia="cs-CZ"/>
        </w:rPr>
        <w:t xml:space="preserve">                 -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</w:t>
      </w:r>
      <w:proofErr w:type="gramStart"/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rozdělení : </w:t>
      </w:r>
      <w:r w:rsidR="00721CEB" w:rsidRPr="009550B7">
        <w:rPr>
          <w:rFonts w:eastAsia="Times New Roman" w:cs="Arial"/>
          <w:i/>
          <w:color w:val="212529"/>
          <w:sz w:val="19"/>
          <w:szCs w:val="19"/>
          <w:u w:val="single"/>
          <w:lang w:eastAsia="cs-CZ"/>
        </w:rPr>
        <w:t>přívlastek</w:t>
      </w:r>
      <w:proofErr w:type="gramEnd"/>
      <w:r w:rsidR="00721CEB" w:rsidRPr="009550B7">
        <w:rPr>
          <w:rFonts w:eastAsia="Times New Roman" w:cs="Arial"/>
          <w:i/>
          <w:color w:val="212529"/>
          <w:sz w:val="19"/>
          <w:szCs w:val="19"/>
          <w:u w:val="single"/>
          <w:lang w:eastAsia="cs-CZ"/>
        </w:rPr>
        <w:t xml:space="preserve"> shodný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a </w:t>
      </w:r>
      <w:r w:rsidR="00721CEB" w:rsidRPr="009550B7">
        <w:rPr>
          <w:rFonts w:eastAsia="Times New Roman" w:cs="Arial"/>
          <w:i/>
          <w:color w:val="212529"/>
          <w:sz w:val="19"/>
          <w:szCs w:val="19"/>
          <w:u w:val="single"/>
          <w:lang w:eastAsia="cs-CZ"/>
        </w:rPr>
        <w:t>přívlastek neshodný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, </w:t>
      </w:r>
    </w:p>
    <w:p w:rsidR="00721CEB" w:rsidRPr="009550B7" w:rsidRDefault="00C4560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b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                       - 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značka: </w:t>
      </w:r>
      <w:proofErr w:type="spellStart"/>
      <w:r w:rsidR="00721CEB"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>Pks</w:t>
      </w:r>
      <w:proofErr w:type="spellEnd"/>
      <w:r w:rsidR="00721CEB"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 xml:space="preserve"> (přívlastek shodný), </w:t>
      </w:r>
      <w:proofErr w:type="spellStart"/>
      <w:r w:rsidR="00721CEB"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>Pkn</w:t>
      </w:r>
      <w:proofErr w:type="spellEnd"/>
      <w:r w:rsidR="00721CEB"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 xml:space="preserve"> (přívlastek neshodný)</w:t>
      </w:r>
    </w:p>
    <w:p w:rsidR="00C4560B" w:rsidRPr="009550B7" w:rsidRDefault="00721CEB" w:rsidP="0072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b/>
          <w:color w:val="212529"/>
          <w:sz w:val="26"/>
          <w:szCs w:val="26"/>
          <w:u w:val="single"/>
          <w:lang w:eastAsia="cs-CZ"/>
        </w:rPr>
        <w:t>Předmět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– rozvíjející větný člen, </w:t>
      </w:r>
    </w:p>
    <w:p w:rsidR="00C4560B" w:rsidRPr="009550B7" w:rsidRDefault="00C4560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color w:val="212529"/>
          <w:sz w:val="26"/>
          <w:szCs w:val="26"/>
          <w:lang w:eastAsia="cs-CZ"/>
        </w:rPr>
        <w:t xml:space="preserve"> 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                  - 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závisí a rozvíjí </w:t>
      </w:r>
      <w:proofErr w:type="gramStart"/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sloveso, </w:t>
      </w:r>
      <w:r w:rsidR="00721CEB"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>2.-7. pád</w:t>
      </w:r>
      <w:proofErr w:type="gramEnd"/>
      <w:r w:rsidR="00721CEB"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>,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</w:t>
      </w:r>
    </w:p>
    <w:p w:rsidR="00721CEB" w:rsidRPr="009550B7" w:rsidRDefault="00C4560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                   - 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značka </w:t>
      </w:r>
      <w:proofErr w:type="spellStart"/>
      <w:r w:rsidR="00721CEB"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>Pt</w:t>
      </w:r>
      <w:proofErr w:type="spellEnd"/>
    </w:p>
    <w:p w:rsidR="00C4560B" w:rsidRDefault="00721CEB" w:rsidP="0072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b/>
          <w:color w:val="212529"/>
          <w:sz w:val="26"/>
          <w:szCs w:val="26"/>
          <w:u w:val="single"/>
          <w:lang w:eastAsia="cs-CZ"/>
        </w:rPr>
        <w:t>Příslovečné určení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– rozvíjející větný člen, </w:t>
      </w:r>
    </w:p>
    <w:p w:rsidR="009550B7" w:rsidRPr="009550B7" w:rsidRDefault="009550B7" w:rsidP="009550B7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>
        <w:rPr>
          <w:rFonts w:eastAsia="Times New Roman" w:cs="Arial"/>
          <w:color w:val="212529"/>
          <w:sz w:val="19"/>
          <w:szCs w:val="19"/>
          <w:lang w:eastAsia="cs-CZ"/>
        </w:rPr>
        <w:t xml:space="preserve">                                           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- značka: </w:t>
      </w:r>
      <w:r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>PU</w:t>
      </w:r>
    </w:p>
    <w:p w:rsidR="009550B7" w:rsidRDefault="00C4560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color w:val="212529"/>
          <w:sz w:val="26"/>
          <w:szCs w:val="26"/>
          <w:lang w:eastAsia="cs-CZ"/>
        </w:rPr>
        <w:t xml:space="preserve"> 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                                         - 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závisí a rozvíjí </w:t>
      </w:r>
      <w:r w:rsidR="00721CEB"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>sloveso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, </w:t>
      </w:r>
      <w:proofErr w:type="gramStart"/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>rozdělení : příslovečné</w:t>
      </w:r>
      <w:proofErr w:type="gramEnd"/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určení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>:</w:t>
      </w:r>
      <w:r w:rsidR="00721CE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</w:t>
      </w:r>
    </w:p>
    <w:p w:rsidR="009550B7" w:rsidRDefault="00721CE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b/>
          <w:i/>
          <w:color w:val="212529"/>
          <w:sz w:val="19"/>
          <w:szCs w:val="19"/>
          <w:u w:val="single"/>
          <w:lang w:eastAsia="cs-CZ"/>
        </w:rPr>
        <w:t>místa</w:t>
      </w:r>
      <w:r w:rsidR="00C4560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(kde, kam, odkud, kudy)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, </w:t>
      </w:r>
    </w:p>
    <w:p w:rsidR="009550B7" w:rsidRDefault="00721CE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b/>
          <w:i/>
          <w:color w:val="212529"/>
          <w:sz w:val="19"/>
          <w:szCs w:val="19"/>
          <w:u w:val="single"/>
          <w:lang w:eastAsia="cs-CZ"/>
        </w:rPr>
        <w:t>času</w:t>
      </w:r>
      <w:r w:rsidR="00C4560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(kdy, odkdy, jak </w:t>
      </w:r>
      <w:proofErr w:type="gramStart"/>
      <w:r w:rsidR="00C4560B" w:rsidRPr="009550B7">
        <w:rPr>
          <w:rFonts w:eastAsia="Times New Roman" w:cs="Arial"/>
          <w:color w:val="212529"/>
          <w:sz w:val="19"/>
          <w:szCs w:val="19"/>
          <w:lang w:eastAsia="cs-CZ"/>
        </w:rPr>
        <w:t>dlouho)</w:t>
      </w:r>
      <w:r w:rsidR="00C4560B" w:rsidRPr="009550B7">
        <w:rPr>
          <w:rFonts w:eastAsia="Times New Roman" w:cs="Arial"/>
          <w:color w:val="212529"/>
          <w:sz w:val="21"/>
          <w:szCs w:val="19"/>
          <w:lang w:eastAsia="cs-CZ"/>
        </w:rPr>
        <w:t xml:space="preserve"> 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>,</w:t>
      </w:r>
      <w:proofErr w:type="gramEnd"/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</w:t>
      </w:r>
    </w:p>
    <w:p w:rsidR="009550B7" w:rsidRDefault="00721CE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b/>
          <w:i/>
          <w:color w:val="212529"/>
          <w:sz w:val="19"/>
          <w:szCs w:val="19"/>
          <w:u w:val="single"/>
          <w:lang w:eastAsia="cs-CZ"/>
        </w:rPr>
        <w:lastRenderedPageBreak/>
        <w:t>způsobu</w:t>
      </w:r>
      <w:r w:rsidR="00C4560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(jak, jakým způsobem), </w:t>
      </w:r>
    </w:p>
    <w:p w:rsidR="009550B7" w:rsidRDefault="00721CE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b/>
          <w:i/>
          <w:color w:val="212529"/>
          <w:sz w:val="19"/>
          <w:szCs w:val="19"/>
          <w:u w:val="single"/>
          <w:lang w:eastAsia="cs-CZ"/>
        </w:rPr>
        <w:t>podmínky</w:t>
      </w:r>
      <w:r w:rsidR="00C4560B" w:rsidRPr="009550B7">
        <w:rPr>
          <w:rFonts w:eastAsia="Times New Roman" w:cs="Arial"/>
          <w:i/>
          <w:color w:val="212529"/>
          <w:sz w:val="19"/>
          <w:szCs w:val="19"/>
          <w:u w:val="single"/>
          <w:lang w:eastAsia="cs-CZ"/>
        </w:rPr>
        <w:t xml:space="preserve"> </w:t>
      </w:r>
      <w:r w:rsidR="00C4560B" w:rsidRPr="009550B7">
        <w:rPr>
          <w:rFonts w:eastAsia="Times New Roman" w:cs="Arial"/>
          <w:color w:val="212529"/>
          <w:sz w:val="19"/>
          <w:szCs w:val="19"/>
          <w:lang w:eastAsia="cs-CZ"/>
        </w:rPr>
        <w:t>(za jaké podmínky)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>,</w:t>
      </w:r>
    </w:p>
    <w:p w:rsidR="009550B7" w:rsidRDefault="00721CE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i/>
          <w:color w:val="212529"/>
          <w:sz w:val="19"/>
          <w:szCs w:val="19"/>
          <w:u w:val="single"/>
          <w:lang w:eastAsia="cs-CZ"/>
        </w:rPr>
      </w:pPr>
      <w:r w:rsidRPr="009550B7">
        <w:rPr>
          <w:rFonts w:eastAsia="Times New Roman" w:cs="Arial"/>
          <w:b/>
          <w:i/>
          <w:color w:val="212529"/>
          <w:sz w:val="19"/>
          <w:szCs w:val="19"/>
          <w:u w:val="single"/>
          <w:lang w:eastAsia="cs-CZ"/>
        </w:rPr>
        <w:t>přípustky</w:t>
      </w:r>
      <w:r w:rsidR="00C4560B" w:rsidRPr="009550B7">
        <w:rPr>
          <w:rFonts w:eastAsia="Times New Roman" w:cs="Arial"/>
          <w:i/>
          <w:color w:val="212529"/>
          <w:sz w:val="19"/>
          <w:szCs w:val="19"/>
          <w:u w:val="single"/>
          <w:lang w:eastAsia="cs-CZ"/>
        </w:rPr>
        <w:t xml:space="preserve"> </w:t>
      </w:r>
      <w:r w:rsidR="00C4560B" w:rsidRPr="009550B7">
        <w:rPr>
          <w:rFonts w:eastAsia="Times New Roman" w:cs="Arial"/>
          <w:color w:val="212529"/>
          <w:sz w:val="19"/>
          <w:szCs w:val="19"/>
          <w:lang w:eastAsia="cs-CZ"/>
        </w:rPr>
        <w:t>(přes jakou skutečnost)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>,</w:t>
      </w:r>
      <w:r w:rsidRPr="009550B7">
        <w:rPr>
          <w:rFonts w:eastAsia="Times New Roman" w:cs="Arial"/>
          <w:i/>
          <w:color w:val="212529"/>
          <w:sz w:val="19"/>
          <w:szCs w:val="19"/>
          <w:u w:val="single"/>
          <w:lang w:eastAsia="cs-CZ"/>
        </w:rPr>
        <w:t xml:space="preserve"> </w:t>
      </w:r>
    </w:p>
    <w:p w:rsidR="009550B7" w:rsidRDefault="00721CE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i/>
          <w:color w:val="212529"/>
          <w:sz w:val="19"/>
          <w:szCs w:val="19"/>
          <w:u w:val="single"/>
          <w:lang w:eastAsia="cs-CZ"/>
        </w:rPr>
      </w:pPr>
      <w:r w:rsidRPr="009550B7">
        <w:rPr>
          <w:rFonts w:eastAsia="Times New Roman" w:cs="Arial"/>
          <w:b/>
          <w:i/>
          <w:color w:val="212529"/>
          <w:sz w:val="19"/>
          <w:szCs w:val="19"/>
          <w:u w:val="single"/>
          <w:lang w:eastAsia="cs-CZ"/>
        </w:rPr>
        <w:t>účelu</w:t>
      </w:r>
      <w:r w:rsidR="00C4560B" w:rsidRPr="009550B7">
        <w:rPr>
          <w:rFonts w:eastAsia="Times New Roman" w:cs="Arial"/>
          <w:b/>
          <w:i/>
          <w:color w:val="212529"/>
          <w:sz w:val="19"/>
          <w:szCs w:val="19"/>
          <w:u w:val="single"/>
          <w:lang w:eastAsia="cs-CZ"/>
        </w:rPr>
        <w:t xml:space="preserve"> </w:t>
      </w:r>
      <w:r w:rsidR="00C4560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(proč, za jakým </w:t>
      </w:r>
      <w:proofErr w:type="gramStart"/>
      <w:r w:rsidR="00C4560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účelem) </w:t>
      </w:r>
      <w:r w:rsidRPr="009550B7">
        <w:rPr>
          <w:rFonts w:eastAsia="Times New Roman" w:cs="Arial"/>
          <w:i/>
          <w:color w:val="212529"/>
          <w:sz w:val="19"/>
          <w:szCs w:val="19"/>
          <w:u w:val="single"/>
          <w:lang w:eastAsia="cs-CZ"/>
        </w:rPr>
        <w:t>,</w:t>
      </w:r>
      <w:proofErr w:type="gramEnd"/>
      <w:r w:rsidRPr="009550B7">
        <w:rPr>
          <w:rFonts w:eastAsia="Times New Roman" w:cs="Arial"/>
          <w:i/>
          <w:color w:val="212529"/>
          <w:sz w:val="19"/>
          <w:szCs w:val="19"/>
          <w:u w:val="single"/>
          <w:lang w:eastAsia="cs-CZ"/>
        </w:rPr>
        <w:t xml:space="preserve"> </w:t>
      </w:r>
    </w:p>
    <w:p w:rsidR="009550B7" w:rsidRDefault="00721CE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b/>
          <w:i/>
          <w:color w:val="212529"/>
          <w:sz w:val="19"/>
          <w:szCs w:val="19"/>
          <w:u w:val="single"/>
          <w:lang w:eastAsia="cs-CZ"/>
        </w:rPr>
        <w:t>míry</w:t>
      </w:r>
      <w:r w:rsidR="00C4560B"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 xml:space="preserve"> </w:t>
      </w:r>
      <w:r w:rsidR="00C4560B" w:rsidRPr="009550B7">
        <w:rPr>
          <w:rFonts w:eastAsia="Times New Roman" w:cs="Arial"/>
          <w:color w:val="212529"/>
          <w:sz w:val="19"/>
          <w:szCs w:val="19"/>
          <w:lang w:eastAsia="cs-CZ"/>
        </w:rPr>
        <w:t>(jak moc, jak málo, jak hodně)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>,</w:t>
      </w:r>
      <w:r w:rsidR="00C4560B"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</w:t>
      </w:r>
    </w:p>
    <w:p w:rsidR="00C4560B" w:rsidRPr="009550B7" w:rsidRDefault="00C4560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b/>
          <w:i/>
          <w:color w:val="212529"/>
          <w:sz w:val="19"/>
          <w:szCs w:val="19"/>
          <w:u w:val="single"/>
          <w:lang w:eastAsia="cs-CZ"/>
        </w:rPr>
        <w:t>příčiny</w:t>
      </w:r>
      <w:r w:rsidRPr="009550B7">
        <w:rPr>
          <w:rFonts w:eastAsia="Times New Roman" w:cs="Arial"/>
          <w:b/>
          <w:color w:val="212529"/>
          <w:sz w:val="19"/>
          <w:szCs w:val="19"/>
          <w:lang w:eastAsia="cs-CZ"/>
        </w:rPr>
        <w:t xml:space="preserve"> </w:t>
      </w: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(proč, z jaké příčiny), </w:t>
      </w:r>
    </w:p>
    <w:p w:rsidR="00721CEB" w:rsidRPr="009550B7" w:rsidRDefault="00C4560B" w:rsidP="00C4560B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Arial"/>
          <w:color w:val="212529"/>
          <w:sz w:val="19"/>
          <w:szCs w:val="19"/>
          <w:lang w:eastAsia="cs-CZ"/>
        </w:rPr>
      </w:pPr>
      <w:r w:rsidRPr="009550B7">
        <w:rPr>
          <w:rFonts w:eastAsia="Times New Roman" w:cs="Arial"/>
          <w:color w:val="212529"/>
          <w:sz w:val="19"/>
          <w:szCs w:val="19"/>
          <w:lang w:eastAsia="cs-CZ"/>
        </w:rPr>
        <w:t xml:space="preserve">                                           </w:t>
      </w:r>
    </w:p>
    <w:sectPr w:rsidR="00721CEB" w:rsidRPr="009550B7" w:rsidSect="00C4560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E1A9C"/>
    <w:multiLevelType w:val="multilevel"/>
    <w:tmpl w:val="D6B6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  <w:sz w:val="2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21CEB"/>
    <w:rsid w:val="00144AEF"/>
    <w:rsid w:val="00721CEB"/>
    <w:rsid w:val="009550B7"/>
    <w:rsid w:val="00C4560B"/>
    <w:rsid w:val="00DD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C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5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2018-11-16T19:10:00Z</dcterms:created>
  <dcterms:modified xsi:type="dcterms:W3CDTF">2018-11-16T19:10:00Z</dcterms:modified>
</cp:coreProperties>
</file>